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5DEC" w:rsidRPr="005A54FA" w:rsidRDefault="005A54FA" w:rsidP="005A54FA">
      <w:pPr>
        <w:spacing w:line="240" w:lineRule="auto"/>
        <w:contextualSpacing/>
        <w:jc w:val="center"/>
        <w:rPr>
          <w:rFonts w:ascii="Times New Roman" w:hAnsi="Times New Roman" w:cs="Times New Roman"/>
          <w:sz w:val="28"/>
          <w:szCs w:val="28"/>
        </w:rPr>
      </w:pPr>
      <w:r w:rsidRPr="005A54FA">
        <w:rPr>
          <w:rFonts w:ascii="Times New Roman" w:hAnsi="Times New Roman" w:cs="Times New Roman"/>
          <w:sz w:val="28"/>
          <w:szCs w:val="28"/>
        </w:rPr>
        <w:t>ПОВЕСТКА ДНЯ</w:t>
      </w:r>
    </w:p>
    <w:p w:rsidR="005A54FA" w:rsidRPr="0080167E" w:rsidRDefault="005A54FA" w:rsidP="005A54FA">
      <w:pPr>
        <w:spacing w:line="240" w:lineRule="auto"/>
        <w:contextualSpacing/>
        <w:jc w:val="center"/>
        <w:rPr>
          <w:rFonts w:ascii="Times New Roman" w:hAnsi="Times New Roman" w:cs="Times New Roman"/>
          <w:sz w:val="28"/>
          <w:szCs w:val="28"/>
        </w:rPr>
      </w:pPr>
      <w:r w:rsidRPr="0080167E">
        <w:rPr>
          <w:rFonts w:ascii="Times New Roman" w:hAnsi="Times New Roman" w:cs="Times New Roman"/>
          <w:sz w:val="28"/>
          <w:szCs w:val="28"/>
        </w:rPr>
        <w:t xml:space="preserve">Заседание №____ межведомственной комиссии по использованию объектов </w:t>
      </w:r>
    </w:p>
    <w:p w:rsidR="005A54FA" w:rsidRPr="0080167E" w:rsidRDefault="005A54FA" w:rsidP="005A54FA">
      <w:pPr>
        <w:spacing w:line="240" w:lineRule="auto"/>
        <w:contextualSpacing/>
        <w:jc w:val="center"/>
        <w:rPr>
          <w:rFonts w:ascii="Times New Roman" w:hAnsi="Times New Roman" w:cs="Times New Roman"/>
          <w:sz w:val="28"/>
          <w:szCs w:val="28"/>
        </w:rPr>
      </w:pPr>
      <w:r w:rsidRPr="0080167E">
        <w:rPr>
          <w:rFonts w:ascii="Times New Roman" w:hAnsi="Times New Roman" w:cs="Times New Roman"/>
          <w:sz w:val="28"/>
          <w:szCs w:val="28"/>
        </w:rPr>
        <w:t>жилого и нежилого назначения на территории Тимашевского городского</w:t>
      </w:r>
    </w:p>
    <w:p w:rsidR="005A54FA" w:rsidRPr="0080167E" w:rsidRDefault="005A54FA" w:rsidP="005A54FA">
      <w:pPr>
        <w:spacing w:line="240" w:lineRule="auto"/>
        <w:contextualSpacing/>
        <w:jc w:val="center"/>
        <w:rPr>
          <w:rFonts w:ascii="Times New Roman" w:hAnsi="Times New Roman" w:cs="Times New Roman"/>
          <w:sz w:val="28"/>
          <w:szCs w:val="28"/>
        </w:rPr>
      </w:pPr>
      <w:r w:rsidRPr="0080167E">
        <w:rPr>
          <w:rFonts w:ascii="Times New Roman" w:hAnsi="Times New Roman" w:cs="Times New Roman"/>
          <w:sz w:val="28"/>
          <w:szCs w:val="28"/>
        </w:rPr>
        <w:t xml:space="preserve"> поселения Тимашевского района</w:t>
      </w:r>
    </w:p>
    <w:p w:rsidR="005A54FA" w:rsidRPr="0080167E" w:rsidRDefault="005A54FA" w:rsidP="005A54FA">
      <w:pPr>
        <w:spacing w:line="240" w:lineRule="auto"/>
        <w:contextualSpacing/>
        <w:jc w:val="center"/>
        <w:rPr>
          <w:rFonts w:ascii="Times New Roman" w:hAnsi="Times New Roman" w:cs="Times New Roman"/>
          <w:sz w:val="28"/>
          <w:szCs w:val="28"/>
        </w:rPr>
      </w:pPr>
      <w:r w:rsidRPr="0080167E">
        <w:rPr>
          <w:rFonts w:ascii="Times New Roman" w:hAnsi="Times New Roman" w:cs="Times New Roman"/>
          <w:sz w:val="28"/>
          <w:szCs w:val="28"/>
        </w:rPr>
        <w:t xml:space="preserve">«____» _________________ 2018 года </w:t>
      </w:r>
      <w:r w:rsidRPr="0080167E">
        <w:rPr>
          <w:rFonts w:ascii="Times New Roman" w:hAnsi="Times New Roman" w:cs="Times New Roman"/>
          <w:sz w:val="28"/>
          <w:szCs w:val="28"/>
        </w:rPr>
        <w:tab/>
      </w:r>
      <w:r w:rsidRPr="0080167E">
        <w:rPr>
          <w:rFonts w:ascii="Times New Roman" w:hAnsi="Times New Roman" w:cs="Times New Roman"/>
          <w:sz w:val="28"/>
          <w:szCs w:val="28"/>
        </w:rPr>
        <w:tab/>
      </w:r>
      <w:r w:rsidRPr="0080167E">
        <w:rPr>
          <w:rFonts w:ascii="Times New Roman" w:hAnsi="Times New Roman" w:cs="Times New Roman"/>
          <w:sz w:val="28"/>
          <w:szCs w:val="28"/>
        </w:rPr>
        <w:tab/>
      </w:r>
      <w:r w:rsidRPr="0080167E">
        <w:rPr>
          <w:rFonts w:ascii="Times New Roman" w:hAnsi="Times New Roman" w:cs="Times New Roman"/>
          <w:sz w:val="28"/>
          <w:szCs w:val="28"/>
        </w:rPr>
        <w:tab/>
        <w:t xml:space="preserve">      </w:t>
      </w:r>
      <w:proofErr w:type="gramStart"/>
      <w:r w:rsidRPr="0080167E">
        <w:rPr>
          <w:rFonts w:ascii="Times New Roman" w:hAnsi="Times New Roman" w:cs="Times New Roman"/>
          <w:sz w:val="28"/>
          <w:szCs w:val="28"/>
        </w:rPr>
        <w:t>г</w:t>
      </w:r>
      <w:proofErr w:type="gramEnd"/>
      <w:r w:rsidRPr="0080167E">
        <w:rPr>
          <w:rFonts w:ascii="Times New Roman" w:hAnsi="Times New Roman" w:cs="Times New Roman"/>
          <w:sz w:val="28"/>
          <w:szCs w:val="28"/>
        </w:rPr>
        <w:t>. Тимашевск</w:t>
      </w:r>
    </w:p>
    <w:p w:rsidR="005A54FA" w:rsidRPr="0080167E" w:rsidRDefault="005A54FA" w:rsidP="005A54FA">
      <w:pPr>
        <w:spacing w:line="240" w:lineRule="auto"/>
        <w:contextualSpacing/>
        <w:jc w:val="both"/>
        <w:rPr>
          <w:rFonts w:ascii="Times New Roman" w:hAnsi="Times New Roman" w:cs="Times New Roman"/>
          <w:sz w:val="28"/>
          <w:szCs w:val="28"/>
        </w:rPr>
      </w:pPr>
      <w:r w:rsidRPr="0080167E">
        <w:rPr>
          <w:rFonts w:ascii="Times New Roman" w:hAnsi="Times New Roman" w:cs="Times New Roman"/>
          <w:sz w:val="28"/>
          <w:szCs w:val="28"/>
        </w:rPr>
        <w:t>Отдел архитектуры, градостроительства, земельных и имущественных отношений администрации Тимашевского городского поселения Тимашевского района, рассмотрев заявки заказчиков, направляет их на рассмотрение межведомственной комиссии по использованию жилищного фонда на территории Тимашевского городского поселения Тимашевского района по следующим вопросам:</w:t>
      </w:r>
    </w:p>
    <w:p w:rsidR="005A54FA" w:rsidRPr="0080167E" w:rsidRDefault="005A54FA" w:rsidP="005A54FA">
      <w:pPr>
        <w:spacing w:line="240" w:lineRule="auto"/>
        <w:contextualSpacing/>
        <w:jc w:val="center"/>
        <w:rPr>
          <w:rFonts w:ascii="Times New Roman" w:hAnsi="Times New Roman" w:cs="Times New Roman"/>
          <w:b/>
          <w:sz w:val="28"/>
          <w:szCs w:val="28"/>
        </w:rPr>
      </w:pPr>
      <w:r w:rsidRPr="0080167E">
        <w:rPr>
          <w:rFonts w:ascii="Times New Roman" w:hAnsi="Times New Roman" w:cs="Times New Roman"/>
          <w:b/>
          <w:sz w:val="28"/>
          <w:szCs w:val="28"/>
        </w:rPr>
        <w:t xml:space="preserve">Рассмотрение заявления ФИО, </w:t>
      </w:r>
    </w:p>
    <w:p w:rsidR="005A54FA" w:rsidRPr="0080167E" w:rsidRDefault="005A54FA" w:rsidP="005A54FA">
      <w:pPr>
        <w:spacing w:line="240" w:lineRule="auto"/>
        <w:contextualSpacing/>
        <w:jc w:val="center"/>
        <w:rPr>
          <w:rFonts w:ascii="Times New Roman" w:hAnsi="Times New Roman" w:cs="Times New Roman"/>
          <w:b/>
          <w:sz w:val="28"/>
          <w:szCs w:val="28"/>
        </w:rPr>
      </w:pPr>
      <w:r w:rsidRPr="0080167E">
        <w:rPr>
          <w:rFonts w:ascii="Times New Roman" w:hAnsi="Times New Roman" w:cs="Times New Roman"/>
          <w:b/>
          <w:sz w:val="28"/>
          <w:szCs w:val="28"/>
        </w:rPr>
        <w:t xml:space="preserve">О переводе нежилого помещения </w:t>
      </w:r>
      <w:proofErr w:type="gramStart"/>
      <w:r w:rsidRPr="0080167E">
        <w:rPr>
          <w:rFonts w:ascii="Times New Roman" w:hAnsi="Times New Roman" w:cs="Times New Roman"/>
          <w:b/>
          <w:sz w:val="28"/>
          <w:szCs w:val="28"/>
        </w:rPr>
        <w:t xml:space="preserve">( </w:t>
      </w:r>
      <w:proofErr w:type="gramEnd"/>
      <w:r w:rsidRPr="0080167E">
        <w:rPr>
          <w:rFonts w:ascii="Times New Roman" w:hAnsi="Times New Roman" w:cs="Times New Roman"/>
          <w:b/>
          <w:sz w:val="28"/>
          <w:szCs w:val="28"/>
        </w:rPr>
        <w:t>назначение: летняя кухня) в жилое помещение по адресу:</w:t>
      </w:r>
    </w:p>
    <w:tbl>
      <w:tblPr>
        <w:tblStyle w:val="a3"/>
        <w:tblW w:w="0" w:type="auto"/>
        <w:tblLook w:val="04A0"/>
      </w:tblPr>
      <w:tblGrid>
        <w:gridCol w:w="5211"/>
        <w:gridCol w:w="1985"/>
        <w:gridCol w:w="2375"/>
      </w:tblGrid>
      <w:tr w:rsidR="005A54FA" w:rsidRPr="0080167E" w:rsidTr="0080167E">
        <w:tc>
          <w:tcPr>
            <w:tcW w:w="5211" w:type="dxa"/>
          </w:tcPr>
          <w:p w:rsidR="005A54FA" w:rsidRPr="0080167E" w:rsidRDefault="005A54FA" w:rsidP="005A54FA">
            <w:pPr>
              <w:contextualSpacing/>
              <w:jc w:val="center"/>
              <w:rPr>
                <w:rFonts w:ascii="Times New Roman" w:hAnsi="Times New Roman" w:cs="Times New Roman"/>
                <w:b/>
                <w:sz w:val="28"/>
                <w:szCs w:val="28"/>
              </w:rPr>
            </w:pPr>
            <w:r w:rsidRPr="0080167E">
              <w:rPr>
                <w:rFonts w:ascii="Times New Roman" w:hAnsi="Times New Roman" w:cs="Times New Roman"/>
                <w:b/>
                <w:sz w:val="28"/>
                <w:szCs w:val="28"/>
              </w:rPr>
              <w:t xml:space="preserve">Члены комиссии </w:t>
            </w:r>
          </w:p>
        </w:tc>
        <w:tc>
          <w:tcPr>
            <w:tcW w:w="1985" w:type="dxa"/>
          </w:tcPr>
          <w:p w:rsidR="005A54FA" w:rsidRPr="0080167E" w:rsidRDefault="005A54FA" w:rsidP="005A54FA">
            <w:pPr>
              <w:contextualSpacing/>
              <w:jc w:val="center"/>
              <w:rPr>
                <w:rFonts w:ascii="Times New Roman" w:hAnsi="Times New Roman" w:cs="Times New Roman"/>
                <w:b/>
                <w:sz w:val="28"/>
                <w:szCs w:val="28"/>
              </w:rPr>
            </w:pPr>
            <w:r w:rsidRPr="0080167E">
              <w:rPr>
                <w:rFonts w:ascii="Times New Roman" w:hAnsi="Times New Roman" w:cs="Times New Roman"/>
                <w:b/>
                <w:sz w:val="28"/>
                <w:szCs w:val="28"/>
              </w:rPr>
              <w:t>ЗА</w:t>
            </w:r>
          </w:p>
        </w:tc>
        <w:tc>
          <w:tcPr>
            <w:tcW w:w="2375" w:type="dxa"/>
          </w:tcPr>
          <w:p w:rsidR="005A54FA" w:rsidRPr="0080167E" w:rsidRDefault="005A54FA" w:rsidP="005A54FA">
            <w:pPr>
              <w:contextualSpacing/>
              <w:jc w:val="center"/>
              <w:rPr>
                <w:rFonts w:ascii="Times New Roman" w:hAnsi="Times New Roman" w:cs="Times New Roman"/>
                <w:b/>
                <w:sz w:val="28"/>
                <w:szCs w:val="28"/>
              </w:rPr>
            </w:pPr>
            <w:r w:rsidRPr="0080167E">
              <w:rPr>
                <w:rFonts w:ascii="Times New Roman" w:hAnsi="Times New Roman" w:cs="Times New Roman"/>
                <w:b/>
                <w:sz w:val="28"/>
                <w:szCs w:val="28"/>
              </w:rPr>
              <w:t>ПРОТИВ</w:t>
            </w:r>
          </w:p>
        </w:tc>
      </w:tr>
      <w:tr w:rsidR="005A54FA" w:rsidRPr="0080167E" w:rsidTr="0080167E">
        <w:tc>
          <w:tcPr>
            <w:tcW w:w="5211" w:type="dxa"/>
          </w:tcPr>
          <w:p w:rsidR="005A54FA" w:rsidRPr="0080167E" w:rsidRDefault="005A54FA" w:rsidP="0080167E">
            <w:pPr>
              <w:contextualSpacing/>
              <w:rPr>
                <w:rFonts w:ascii="Times New Roman" w:hAnsi="Times New Roman" w:cs="Times New Roman"/>
                <w:b/>
                <w:sz w:val="28"/>
                <w:szCs w:val="28"/>
              </w:rPr>
            </w:pPr>
            <w:r w:rsidRPr="0080167E">
              <w:rPr>
                <w:rFonts w:ascii="Times New Roman" w:hAnsi="Times New Roman" w:cs="Times New Roman"/>
                <w:b/>
                <w:sz w:val="28"/>
                <w:szCs w:val="28"/>
              </w:rPr>
              <w:t xml:space="preserve">Самарин Андрей Сергеевич </w:t>
            </w:r>
          </w:p>
          <w:p w:rsidR="005A54FA" w:rsidRPr="0080167E" w:rsidRDefault="005A54FA" w:rsidP="0080167E">
            <w:pPr>
              <w:contextualSpacing/>
              <w:rPr>
                <w:rFonts w:ascii="Times New Roman" w:hAnsi="Times New Roman" w:cs="Times New Roman"/>
                <w:b/>
                <w:sz w:val="28"/>
                <w:szCs w:val="28"/>
              </w:rPr>
            </w:pPr>
            <w:r w:rsidRPr="0080167E">
              <w:rPr>
                <w:rFonts w:ascii="Times New Roman" w:hAnsi="Times New Roman" w:cs="Times New Roman"/>
                <w:sz w:val="28"/>
                <w:szCs w:val="28"/>
              </w:rPr>
              <w:t>заместитель главы Тимашевского городского поселения Тимашевский район, председатель комиссии</w:t>
            </w:r>
          </w:p>
        </w:tc>
        <w:tc>
          <w:tcPr>
            <w:tcW w:w="1985" w:type="dxa"/>
          </w:tcPr>
          <w:p w:rsidR="005A54FA" w:rsidRPr="0080167E" w:rsidRDefault="005A54FA" w:rsidP="005A54FA">
            <w:pPr>
              <w:contextualSpacing/>
              <w:jc w:val="center"/>
              <w:rPr>
                <w:rFonts w:ascii="Times New Roman" w:hAnsi="Times New Roman" w:cs="Times New Roman"/>
                <w:b/>
                <w:sz w:val="28"/>
                <w:szCs w:val="28"/>
              </w:rPr>
            </w:pPr>
          </w:p>
        </w:tc>
        <w:tc>
          <w:tcPr>
            <w:tcW w:w="2375" w:type="dxa"/>
          </w:tcPr>
          <w:p w:rsidR="005A54FA" w:rsidRPr="0080167E" w:rsidRDefault="005A54FA" w:rsidP="005A54FA">
            <w:pPr>
              <w:contextualSpacing/>
              <w:jc w:val="center"/>
              <w:rPr>
                <w:rFonts w:ascii="Times New Roman" w:hAnsi="Times New Roman" w:cs="Times New Roman"/>
                <w:b/>
                <w:sz w:val="28"/>
                <w:szCs w:val="28"/>
              </w:rPr>
            </w:pPr>
          </w:p>
        </w:tc>
      </w:tr>
      <w:tr w:rsidR="005A54FA" w:rsidRPr="0080167E" w:rsidTr="0080167E">
        <w:trPr>
          <w:trHeight w:val="2469"/>
        </w:trPr>
        <w:tc>
          <w:tcPr>
            <w:tcW w:w="5211" w:type="dxa"/>
          </w:tcPr>
          <w:p w:rsidR="005A54FA" w:rsidRPr="0080167E" w:rsidRDefault="005A54FA" w:rsidP="0080167E">
            <w:pPr>
              <w:rPr>
                <w:rFonts w:ascii="Times New Roman" w:hAnsi="Times New Roman" w:cs="Times New Roman"/>
                <w:b/>
                <w:sz w:val="28"/>
                <w:szCs w:val="28"/>
              </w:rPr>
            </w:pPr>
            <w:proofErr w:type="spellStart"/>
            <w:r w:rsidRPr="0080167E">
              <w:rPr>
                <w:rFonts w:ascii="Times New Roman" w:hAnsi="Times New Roman" w:cs="Times New Roman"/>
                <w:b/>
                <w:sz w:val="28"/>
                <w:szCs w:val="28"/>
              </w:rPr>
              <w:t>Сидикова</w:t>
            </w:r>
            <w:proofErr w:type="spellEnd"/>
            <w:r w:rsidRPr="0080167E">
              <w:rPr>
                <w:rFonts w:ascii="Times New Roman" w:hAnsi="Times New Roman" w:cs="Times New Roman"/>
                <w:b/>
                <w:sz w:val="28"/>
                <w:szCs w:val="28"/>
              </w:rPr>
              <w:t xml:space="preserve"> Наталья Владимировна</w:t>
            </w:r>
            <w:r w:rsidRPr="0080167E">
              <w:rPr>
                <w:rFonts w:ascii="Times New Roman" w:hAnsi="Times New Roman" w:cs="Times New Roman"/>
                <w:sz w:val="28"/>
                <w:szCs w:val="28"/>
              </w:rPr>
              <w:tab/>
            </w:r>
          </w:p>
          <w:p w:rsidR="005A54FA" w:rsidRPr="0080167E" w:rsidRDefault="005A54FA" w:rsidP="0080167E">
            <w:pPr>
              <w:rPr>
                <w:rFonts w:ascii="Times New Roman" w:hAnsi="Times New Roman" w:cs="Times New Roman"/>
                <w:sz w:val="28"/>
                <w:szCs w:val="28"/>
              </w:rPr>
            </w:pPr>
            <w:r w:rsidRPr="0080167E">
              <w:rPr>
                <w:rFonts w:ascii="Times New Roman" w:hAnsi="Times New Roman" w:cs="Times New Roman"/>
                <w:sz w:val="28"/>
                <w:szCs w:val="28"/>
              </w:rPr>
              <w:t>начальник отдела архитектуры и градостроительства, земельных и имущественных отношений Тимашевского городского поселения Тимашевского района, заместитель председателя комиссии</w:t>
            </w:r>
          </w:p>
          <w:p w:rsidR="005A54FA" w:rsidRPr="0080167E" w:rsidRDefault="005A54FA" w:rsidP="0080167E">
            <w:pPr>
              <w:contextualSpacing/>
              <w:rPr>
                <w:rFonts w:ascii="Times New Roman" w:hAnsi="Times New Roman" w:cs="Times New Roman"/>
                <w:b/>
                <w:sz w:val="28"/>
                <w:szCs w:val="28"/>
              </w:rPr>
            </w:pPr>
          </w:p>
        </w:tc>
        <w:tc>
          <w:tcPr>
            <w:tcW w:w="1985" w:type="dxa"/>
          </w:tcPr>
          <w:p w:rsidR="005A54FA" w:rsidRPr="0080167E" w:rsidRDefault="005A54FA" w:rsidP="005A54FA">
            <w:pPr>
              <w:contextualSpacing/>
              <w:jc w:val="center"/>
              <w:rPr>
                <w:rFonts w:ascii="Times New Roman" w:hAnsi="Times New Roman" w:cs="Times New Roman"/>
                <w:b/>
                <w:sz w:val="28"/>
                <w:szCs w:val="28"/>
              </w:rPr>
            </w:pPr>
          </w:p>
        </w:tc>
        <w:tc>
          <w:tcPr>
            <w:tcW w:w="2375" w:type="dxa"/>
          </w:tcPr>
          <w:p w:rsidR="005A54FA" w:rsidRPr="0080167E" w:rsidRDefault="005A54FA" w:rsidP="005A54FA">
            <w:pPr>
              <w:contextualSpacing/>
              <w:jc w:val="center"/>
              <w:rPr>
                <w:rFonts w:ascii="Times New Roman" w:hAnsi="Times New Roman" w:cs="Times New Roman"/>
                <w:b/>
                <w:sz w:val="28"/>
                <w:szCs w:val="28"/>
              </w:rPr>
            </w:pPr>
          </w:p>
        </w:tc>
      </w:tr>
      <w:tr w:rsidR="005A54FA" w:rsidRPr="0080167E" w:rsidTr="0080167E">
        <w:tc>
          <w:tcPr>
            <w:tcW w:w="5211" w:type="dxa"/>
          </w:tcPr>
          <w:p w:rsidR="005A54FA" w:rsidRPr="0080167E" w:rsidRDefault="005A54FA" w:rsidP="0080167E">
            <w:pPr>
              <w:rPr>
                <w:rFonts w:ascii="Times New Roman" w:hAnsi="Times New Roman" w:cs="Times New Roman"/>
                <w:b/>
                <w:sz w:val="28"/>
                <w:szCs w:val="28"/>
              </w:rPr>
            </w:pPr>
            <w:r w:rsidRPr="0080167E">
              <w:rPr>
                <w:rFonts w:ascii="Times New Roman" w:hAnsi="Times New Roman" w:cs="Times New Roman"/>
                <w:b/>
                <w:sz w:val="28"/>
                <w:szCs w:val="28"/>
              </w:rPr>
              <w:t>Михайлов</w:t>
            </w:r>
            <w:r w:rsidR="0080167E">
              <w:rPr>
                <w:rFonts w:ascii="Times New Roman" w:hAnsi="Times New Roman" w:cs="Times New Roman"/>
                <w:b/>
                <w:sz w:val="28"/>
                <w:szCs w:val="28"/>
              </w:rPr>
              <w:t xml:space="preserve"> </w:t>
            </w:r>
            <w:r w:rsidRPr="0080167E">
              <w:rPr>
                <w:rFonts w:ascii="Times New Roman" w:hAnsi="Times New Roman" w:cs="Times New Roman"/>
                <w:b/>
                <w:sz w:val="28"/>
                <w:szCs w:val="28"/>
              </w:rPr>
              <w:t>Григорий Алексеевич</w:t>
            </w:r>
          </w:p>
          <w:p w:rsidR="005A54FA" w:rsidRPr="0080167E" w:rsidRDefault="005A54FA" w:rsidP="0080167E">
            <w:pPr>
              <w:rPr>
                <w:rFonts w:ascii="Times New Roman" w:hAnsi="Times New Roman" w:cs="Times New Roman"/>
                <w:sz w:val="28"/>
                <w:szCs w:val="28"/>
              </w:rPr>
            </w:pPr>
            <w:r w:rsidRPr="0080167E">
              <w:rPr>
                <w:rFonts w:ascii="Times New Roman" w:hAnsi="Times New Roman" w:cs="Times New Roman"/>
                <w:sz w:val="28"/>
                <w:szCs w:val="28"/>
              </w:rPr>
              <w:t>начальник муниципального казенного учреждения «Жилищно-коммунальное хозяйство, строительства, транспорт и связь» Тимашевского городского поселения Тимашевского района</w:t>
            </w:r>
          </w:p>
          <w:p w:rsidR="005A54FA" w:rsidRPr="0080167E" w:rsidRDefault="005A54FA" w:rsidP="0080167E">
            <w:pPr>
              <w:contextualSpacing/>
              <w:rPr>
                <w:rFonts w:ascii="Times New Roman" w:hAnsi="Times New Roman" w:cs="Times New Roman"/>
                <w:b/>
                <w:sz w:val="28"/>
                <w:szCs w:val="28"/>
              </w:rPr>
            </w:pPr>
          </w:p>
        </w:tc>
        <w:tc>
          <w:tcPr>
            <w:tcW w:w="1985" w:type="dxa"/>
          </w:tcPr>
          <w:p w:rsidR="005A54FA" w:rsidRPr="0080167E" w:rsidRDefault="005A54FA" w:rsidP="005A54FA">
            <w:pPr>
              <w:contextualSpacing/>
              <w:jc w:val="center"/>
              <w:rPr>
                <w:rFonts w:ascii="Times New Roman" w:hAnsi="Times New Roman" w:cs="Times New Roman"/>
                <w:b/>
                <w:sz w:val="28"/>
                <w:szCs w:val="28"/>
              </w:rPr>
            </w:pPr>
          </w:p>
        </w:tc>
        <w:tc>
          <w:tcPr>
            <w:tcW w:w="2375" w:type="dxa"/>
          </w:tcPr>
          <w:p w:rsidR="005A54FA" w:rsidRPr="0080167E" w:rsidRDefault="005A54FA" w:rsidP="005A54FA">
            <w:pPr>
              <w:contextualSpacing/>
              <w:jc w:val="center"/>
              <w:rPr>
                <w:rFonts w:ascii="Times New Roman" w:hAnsi="Times New Roman" w:cs="Times New Roman"/>
                <w:b/>
                <w:sz w:val="28"/>
                <w:szCs w:val="28"/>
              </w:rPr>
            </w:pPr>
          </w:p>
        </w:tc>
      </w:tr>
      <w:tr w:rsidR="005A54FA" w:rsidRPr="0080167E" w:rsidTr="0080167E">
        <w:tc>
          <w:tcPr>
            <w:tcW w:w="5211" w:type="dxa"/>
          </w:tcPr>
          <w:p w:rsidR="005A54FA" w:rsidRPr="0080167E" w:rsidRDefault="005A54FA" w:rsidP="0080167E">
            <w:pPr>
              <w:rPr>
                <w:rFonts w:ascii="Times New Roman" w:hAnsi="Times New Roman" w:cs="Times New Roman"/>
                <w:b/>
                <w:sz w:val="28"/>
                <w:szCs w:val="28"/>
              </w:rPr>
            </w:pPr>
            <w:r w:rsidRPr="0080167E">
              <w:rPr>
                <w:rFonts w:ascii="Times New Roman" w:hAnsi="Times New Roman" w:cs="Times New Roman"/>
                <w:b/>
                <w:sz w:val="28"/>
                <w:szCs w:val="28"/>
              </w:rPr>
              <w:t>Качанов Сергей Георгиевич</w:t>
            </w:r>
          </w:p>
          <w:p w:rsidR="005A54FA" w:rsidRPr="0080167E" w:rsidRDefault="005A54FA" w:rsidP="0080167E">
            <w:pPr>
              <w:contextualSpacing/>
              <w:rPr>
                <w:rFonts w:ascii="Times New Roman" w:hAnsi="Times New Roman" w:cs="Times New Roman"/>
                <w:b/>
                <w:sz w:val="28"/>
                <w:szCs w:val="28"/>
              </w:rPr>
            </w:pPr>
            <w:r w:rsidRPr="0080167E">
              <w:rPr>
                <w:rFonts w:ascii="Times New Roman" w:hAnsi="Times New Roman" w:cs="Times New Roman"/>
                <w:sz w:val="28"/>
                <w:szCs w:val="28"/>
              </w:rPr>
              <w:t>начальник муниципального казенного учреждения « Управление по делам ГО и ЧС» Тимашевского городского поселения Тимашевского района»</w:t>
            </w:r>
          </w:p>
        </w:tc>
        <w:tc>
          <w:tcPr>
            <w:tcW w:w="1985" w:type="dxa"/>
          </w:tcPr>
          <w:p w:rsidR="005A54FA" w:rsidRPr="0080167E" w:rsidRDefault="005A54FA" w:rsidP="005A54FA">
            <w:pPr>
              <w:contextualSpacing/>
              <w:jc w:val="center"/>
              <w:rPr>
                <w:rFonts w:ascii="Times New Roman" w:hAnsi="Times New Roman" w:cs="Times New Roman"/>
                <w:b/>
                <w:sz w:val="28"/>
                <w:szCs w:val="28"/>
              </w:rPr>
            </w:pPr>
          </w:p>
        </w:tc>
        <w:tc>
          <w:tcPr>
            <w:tcW w:w="2375" w:type="dxa"/>
          </w:tcPr>
          <w:p w:rsidR="005A54FA" w:rsidRPr="0080167E" w:rsidRDefault="005A54FA" w:rsidP="005A54FA">
            <w:pPr>
              <w:contextualSpacing/>
              <w:jc w:val="center"/>
              <w:rPr>
                <w:rFonts w:ascii="Times New Roman" w:hAnsi="Times New Roman" w:cs="Times New Roman"/>
                <w:b/>
                <w:sz w:val="28"/>
                <w:szCs w:val="28"/>
              </w:rPr>
            </w:pPr>
          </w:p>
        </w:tc>
      </w:tr>
      <w:tr w:rsidR="005A54FA" w:rsidRPr="0080167E" w:rsidTr="0080167E">
        <w:tc>
          <w:tcPr>
            <w:tcW w:w="5211" w:type="dxa"/>
          </w:tcPr>
          <w:p w:rsidR="005A54FA" w:rsidRPr="0080167E" w:rsidRDefault="005A54FA" w:rsidP="0080167E">
            <w:pPr>
              <w:rPr>
                <w:rFonts w:ascii="Times New Roman" w:hAnsi="Times New Roman" w:cs="Times New Roman"/>
                <w:b/>
                <w:sz w:val="28"/>
                <w:szCs w:val="28"/>
              </w:rPr>
            </w:pPr>
            <w:r w:rsidRPr="0080167E">
              <w:rPr>
                <w:rFonts w:ascii="Times New Roman" w:hAnsi="Times New Roman" w:cs="Times New Roman"/>
                <w:b/>
                <w:sz w:val="28"/>
                <w:szCs w:val="28"/>
              </w:rPr>
              <w:t>Беликов  Олег Викторович</w:t>
            </w:r>
          </w:p>
          <w:p w:rsidR="005A54FA" w:rsidRPr="0080167E" w:rsidRDefault="005A54FA" w:rsidP="0080167E">
            <w:pPr>
              <w:contextualSpacing/>
              <w:rPr>
                <w:rFonts w:ascii="Times New Roman" w:hAnsi="Times New Roman" w:cs="Times New Roman"/>
                <w:b/>
                <w:sz w:val="28"/>
                <w:szCs w:val="28"/>
              </w:rPr>
            </w:pPr>
            <w:proofErr w:type="gramStart"/>
            <w:r w:rsidRPr="0080167E">
              <w:rPr>
                <w:rFonts w:ascii="Times New Roman" w:hAnsi="Times New Roman" w:cs="Times New Roman"/>
                <w:sz w:val="28"/>
                <w:szCs w:val="28"/>
              </w:rPr>
              <w:t>начальник отдела надзорной деятельности Тимашевского района ГУ МЧС России по Краснодарскому края     (по согласованию);</w:t>
            </w:r>
            <w:proofErr w:type="gramEnd"/>
          </w:p>
        </w:tc>
        <w:tc>
          <w:tcPr>
            <w:tcW w:w="1985" w:type="dxa"/>
          </w:tcPr>
          <w:p w:rsidR="005A54FA" w:rsidRPr="0080167E" w:rsidRDefault="005A54FA" w:rsidP="005A54FA">
            <w:pPr>
              <w:contextualSpacing/>
              <w:jc w:val="center"/>
              <w:rPr>
                <w:rFonts w:ascii="Times New Roman" w:hAnsi="Times New Roman" w:cs="Times New Roman"/>
                <w:b/>
                <w:sz w:val="28"/>
                <w:szCs w:val="28"/>
              </w:rPr>
            </w:pPr>
          </w:p>
        </w:tc>
        <w:tc>
          <w:tcPr>
            <w:tcW w:w="2375" w:type="dxa"/>
          </w:tcPr>
          <w:p w:rsidR="005A54FA" w:rsidRPr="0080167E" w:rsidRDefault="005A54FA" w:rsidP="005A54FA">
            <w:pPr>
              <w:contextualSpacing/>
              <w:jc w:val="center"/>
              <w:rPr>
                <w:rFonts w:ascii="Times New Roman" w:hAnsi="Times New Roman" w:cs="Times New Roman"/>
                <w:b/>
                <w:sz w:val="28"/>
                <w:szCs w:val="28"/>
              </w:rPr>
            </w:pPr>
          </w:p>
        </w:tc>
      </w:tr>
      <w:tr w:rsidR="005A54FA" w:rsidRPr="0080167E" w:rsidTr="0080167E">
        <w:tc>
          <w:tcPr>
            <w:tcW w:w="5211" w:type="dxa"/>
          </w:tcPr>
          <w:p w:rsidR="0080167E" w:rsidRDefault="0080167E" w:rsidP="0080167E">
            <w:pPr>
              <w:rPr>
                <w:rFonts w:ascii="Times New Roman" w:hAnsi="Times New Roman" w:cs="Times New Roman"/>
                <w:b/>
                <w:sz w:val="28"/>
                <w:szCs w:val="28"/>
              </w:rPr>
            </w:pPr>
          </w:p>
          <w:p w:rsidR="005A54FA" w:rsidRPr="0080167E" w:rsidRDefault="005A54FA" w:rsidP="0080167E">
            <w:pPr>
              <w:rPr>
                <w:rFonts w:ascii="Times New Roman" w:hAnsi="Times New Roman" w:cs="Times New Roman"/>
                <w:b/>
                <w:sz w:val="28"/>
                <w:szCs w:val="28"/>
              </w:rPr>
            </w:pPr>
            <w:r w:rsidRPr="0080167E">
              <w:rPr>
                <w:rFonts w:ascii="Times New Roman" w:hAnsi="Times New Roman" w:cs="Times New Roman"/>
                <w:b/>
                <w:sz w:val="28"/>
                <w:szCs w:val="28"/>
              </w:rPr>
              <w:lastRenderedPageBreak/>
              <w:t>Казаков</w:t>
            </w:r>
            <w:r w:rsidR="0080167E">
              <w:rPr>
                <w:rFonts w:ascii="Times New Roman" w:hAnsi="Times New Roman" w:cs="Times New Roman"/>
                <w:b/>
                <w:sz w:val="28"/>
                <w:szCs w:val="28"/>
              </w:rPr>
              <w:t xml:space="preserve"> </w:t>
            </w:r>
            <w:r w:rsidRPr="0080167E">
              <w:rPr>
                <w:rFonts w:ascii="Times New Roman" w:hAnsi="Times New Roman" w:cs="Times New Roman"/>
                <w:b/>
                <w:sz w:val="28"/>
                <w:szCs w:val="28"/>
              </w:rPr>
              <w:t>Александр Владимирович</w:t>
            </w:r>
          </w:p>
          <w:p w:rsidR="005A54FA" w:rsidRPr="0080167E" w:rsidRDefault="005A54FA" w:rsidP="0080167E">
            <w:pPr>
              <w:contextualSpacing/>
              <w:rPr>
                <w:rFonts w:ascii="Times New Roman" w:hAnsi="Times New Roman" w:cs="Times New Roman"/>
                <w:b/>
                <w:sz w:val="28"/>
                <w:szCs w:val="28"/>
              </w:rPr>
            </w:pPr>
            <w:r w:rsidRPr="0080167E">
              <w:rPr>
                <w:rFonts w:ascii="Times New Roman" w:hAnsi="Times New Roman" w:cs="Times New Roman"/>
                <w:sz w:val="28"/>
                <w:szCs w:val="28"/>
              </w:rPr>
              <w:t xml:space="preserve">главный инженер филиала ОАО «АТЭК </w:t>
            </w:r>
            <w:proofErr w:type="gramStart"/>
            <w:r w:rsidRPr="0080167E">
              <w:rPr>
                <w:rFonts w:ascii="Times New Roman" w:hAnsi="Times New Roman" w:cs="Times New Roman"/>
                <w:sz w:val="28"/>
                <w:szCs w:val="28"/>
              </w:rPr>
              <w:t>Тимашевске</w:t>
            </w:r>
            <w:proofErr w:type="gramEnd"/>
            <w:r w:rsidRPr="0080167E">
              <w:rPr>
                <w:rFonts w:ascii="Times New Roman" w:hAnsi="Times New Roman" w:cs="Times New Roman"/>
                <w:sz w:val="28"/>
                <w:szCs w:val="28"/>
              </w:rPr>
              <w:t xml:space="preserve"> «Тепло сети» (по согласованию);</w:t>
            </w:r>
          </w:p>
        </w:tc>
        <w:tc>
          <w:tcPr>
            <w:tcW w:w="1985" w:type="dxa"/>
          </w:tcPr>
          <w:p w:rsidR="005A54FA" w:rsidRPr="0080167E" w:rsidRDefault="005A54FA" w:rsidP="005A54FA">
            <w:pPr>
              <w:contextualSpacing/>
              <w:jc w:val="center"/>
              <w:rPr>
                <w:rFonts w:ascii="Times New Roman" w:hAnsi="Times New Roman" w:cs="Times New Roman"/>
                <w:b/>
                <w:sz w:val="28"/>
                <w:szCs w:val="28"/>
              </w:rPr>
            </w:pPr>
          </w:p>
        </w:tc>
        <w:tc>
          <w:tcPr>
            <w:tcW w:w="2375" w:type="dxa"/>
          </w:tcPr>
          <w:p w:rsidR="005A54FA" w:rsidRPr="0080167E" w:rsidRDefault="005A54FA" w:rsidP="005A54FA">
            <w:pPr>
              <w:contextualSpacing/>
              <w:jc w:val="center"/>
              <w:rPr>
                <w:rFonts w:ascii="Times New Roman" w:hAnsi="Times New Roman" w:cs="Times New Roman"/>
                <w:b/>
                <w:sz w:val="28"/>
                <w:szCs w:val="28"/>
              </w:rPr>
            </w:pPr>
          </w:p>
        </w:tc>
      </w:tr>
      <w:tr w:rsidR="005A54FA" w:rsidRPr="0080167E" w:rsidTr="0080167E">
        <w:tc>
          <w:tcPr>
            <w:tcW w:w="5211" w:type="dxa"/>
          </w:tcPr>
          <w:p w:rsidR="005A54FA" w:rsidRPr="0080167E" w:rsidRDefault="005A54FA" w:rsidP="0080167E">
            <w:pPr>
              <w:rPr>
                <w:rFonts w:ascii="Times New Roman" w:hAnsi="Times New Roman" w:cs="Times New Roman"/>
                <w:b/>
                <w:sz w:val="28"/>
                <w:szCs w:val="28"/>
              </w:rPr>
            </w:pPr>
            <w:r w:rsidRPr="0080167E">
              <w:rPr>
                <w:rFonts w:ascii="Times New Roman" w:hAnsi="Times New Roman" w:cs="Times New Roman"/>
                <w:b/>
                <w:sz w:val="28"/>
                <w:szCs w:val="28"/>
              </w:rPr>
              <w:lastRenderedPageBreak/>
              <w:t>Приходько Владимир Алексеевич</w:t>
            </w:r>
          </w:p>
          <w:p w:rsidR="005A54FA" w:rsidRPr="0080167E" w:rsidRDefault="005A54FA" w:rsidP="0080167E">
            <w:pPr>
              <w:contextualSpacing/>
              <w:rPr>
                <w:rFonts w:ascii="Times New Roman" w:hAnsi="Times New Roman" w:cs="Times New Roman"/>
                <w:b/>
                <w:sz w:val="28"/>
                <w:szCs w:val="28"/>
              </w:rPr>
            </w:pPr>
            <w:r w:rsidRPr="0080167E">
              <w:rPr>
                <w:rFonts w:ascii="Times New Roman" w:hAnsi="Times New Roman" w:cs="Times New Roman"/>
                <w:sz w:val="28"/>
                <w:szCs w:val="28"/>
              </w:rPr>
              <w:t>генеральный директор ООО «Коммунальник» (по согласованию);</w:t>
            </w:r>
          </w:p>
        </w:tc>
        <w:tc>
          <w:tcPr>
            <w:tcW w:w="1985" w:type="dxa"/>
          </w:tcPr>
          <w:p w:rsidR="005A54FA" w:rsidRPr="0080167E" w:rsidRDefault="005A54FA" w:rsidP="005A54FA">
            <w:pPr>
              <w:contextualSpacing/>
              <w:jc w:val="center"/>
              <w:rPr>
                <w:rFonts w:ascii="Times New Roman" w:hAnsi="Times New Roman" w:cs="Times New Roman"/>
                <w:b/>
                <w:sz w:val="28"/>
                <w:szCs w:val="28"/>
              </w:rPr>
            </w:pPr>
          </w:p>
        </w:tc>
        <w:tc>
          <w:tcPr>
            <w:tcW w:w="2375" w:type="dxa"/>
          </w:tcPr>
          <w:p w:rsidR="005A54FA" w:rsidRPr="0080167E" w:rsidRDefault="005A54FA" w:rsidP="005A54FA">
            <w:pPr>
              <w:contextualSpacing/>
              <w:jc w:val="center"/>
              <w:rPr>
                <w:rFonts w:ascii="Times New Roman" w:hAnsi="Times New Roman" w:cs="Times New Roman"/>
                <w:b/>
                <w:sz w:val="28"/>
                <w:szCs w:val="28"/>
              </w:rPr>
            </w:pPr>
          </w:p>
        </w:tc>
      </w:tr>
      <w:tr w:rsidR="005A54FA" w:rsidRPr="0080167E" w:rsidTr="0080167E">
        <w:tc>
          <w:tcPr>
            <w:tcW w:w="5211" w:type="dxa"/>
          </w:tcPr>
          <w:p w:rsidR="005A54FA" w:rsidRPr="0080167E" w:rsidRDefault="005A54FA" w:rsidP="0080167E">
            <w:pPr>
              <w:rPr>
                <w:rFonts w:ascii="Times New Roman" w:hAnsi="Times New Roman" w:cs="Times New Roman"/>
                <w:b/>
                <w:sz w:val="28"/>
                <w:szCs w:val="28"/>
              </w:rPr>
            </w:pPr>
            <w:proofErr w:type="spellStart"/>
            <w:r w:rsidRPr="0080167E">
              <w:rPr>
                <w:rFonts w:ascii="Times New Roman" w:hAnsi="Times New Roman" w:cs="Times New Roman"/>
                <w:b/>
                <w:sz w:val="28"/>
                <w:szCs w:val="28"/>
              </w:rPr>
              <w:t>Сидорский</w:t>
            </w:r>
            <w:proofErr w:type="spellEnd"/>
            <w:r w:rsidR="0080167E">
              <w:rPr>
                <w:rFonts w:ascii="Times New Roman" w:hAnsi="Times New Roman" w:cs="Times New Roman"/>
                <w:b/>
                <w:sz w:val="28"/>
                <w:szCs w:val="28"/>
              </w:rPr>
              <w:t xml:space="preserve"> </w:t>
            </w:r>
            <w:r w:rsidRPr="0080167E">
              <w:rPr>
                <w:rFonts w:ascii="Times New Roman" w:hAnsi="Times New Roman" w:cs="Times New Roman"/>
                <w:b/>
                <w:sz w:val="28"/>
                <w:szCs w:val="28"/>
              </w:rPr>
              <w:t>Сергей Николаевич</w:t>
            </w:r>
          </w:p>
          <w:p w:rsidR="005A54FA" w:rsidRPr="0080167E" w:rsidRDefault="005A54FA" w:rsidP="0080167E">
            <w:pPr>
              <w:contextualSpacing/>
              <w:rPr>
                <w:rFonts w:ascii="Times New Roman" w:hAnsi="Times New Roman" w:cs="Times New Roman"/>
                <w:b/>
                <w:sz w:val="28"/>
                <w:szCs w:val="28"/>
              </w:rPr>
            </w:pPr>
            <w:r w:rsidRPr="0080167E">
              <w:rPr>
                <w:rFonts w:ascii="Times New Roman" w:hAnsi="Times New Roman" w:cs="Times New Roman"/>
                <w:sz w:val="28"/>
                <w:szCs w:val="28"/>
              </w:rPr>
              <w:t xml:space="preserve">заместитель начальника территориального отдела Управления Федеральной службы по надзору в сфере защиты прав потребителей и благополучия человека по Краснодарскому краю </w:t>
            </w:r>
            <w:proofErr w:type="gramStart"/>
            <w:r w:rsidRPr="0080167E">
              <w:rPr>
                <w:rFonts w:ascii="Times New Roman" w:hAnsi="Times New Roman" w:cs="Times New Roman"/>
                <w:sz w:val="28"/>
                <w:szCs w:val="28"/>
              </w:rPr>
              <w:t>в</w:t>
            </w:r>
            <w:proofErr w:type="gramEnd"/>
            <w:r w:rsidRPr="0080167E">
              <w:rPr>
                <w:rFonts w:ascii="Times New Roman" w:hAnsi="Times New Roman" w:cs="Times New Roman"/>
                <w:sz w:val="28"/>
                <w:szCs w:val="28"/>
              </w:rPr>
              <w:t xml:space="preserve"> </w:t>
            </w:r>
            <w:proofErr w:type="gramStart"/>
            <w:r w:rsidRPr="0080167E">
              <w:rPr>
                <w:rFonts w:ascii="Times New Roman" w:hAnsi="Times New Roman" w:cs="Times New Roman"/>
                <w:sz w:val="28"/>
                <w:szCs w:val="28"/>
              </w:rPr>
              <w:t>Тимашевском</w:t>
            </w:r>
            <w:proofErr w:type="gramEnd"/>
            <w:r w:rsidRPr="0080167E">
              <w:rPr>
                <w:rFonts w:ascii="Times New Roman" w:hAnsi="Times New Roman" w:cs="Times New Roman"/>
                <w:sz w:val="28"/>
                <w:szCs w:val="28"/>
              </w:rPr>
              <w:t xml:space="preserve">, </w:t>
            </w:r>
            <w:proofErr w:type="spellStart"/>
            <w:r w:rsidRPr="0080167E">
              <w:rPr>
                <w:rFonts w:ascii="Times New Roman" w:hAnsi="Times New Roman" w:cs="Times New Roman"/>
                <w:sz w:val="28"/>
                <w:szCs w:val="28"/>
              </w:rPr>
              <w:t>Брюховецком</w:t>
            </w:r>
            <w:proofErr w:type="spellEnd"/>
            <w:r w:rsidRPr="0080167E">
              <w:rPr>
                <w:rFonts w:ascii="Times New Roman" w:hAnsi="Times New Roman" w:cs="Times New Roman"/>
                <w:sz w:val="28"/>
                <w:szCs w:val="28"/>
              </w:rPr>
              <w:t xml:space="preserve">, Приморско-Ахтарском и </w:t>
            </w:r>
            <w:proofErr w:type="spellStart"/>
            <w:r w:rsidRPr="0080167E">
              <w:rPr>
                <w:rFonts w:ascii="Times New Roman" w:hAnsi="Times New Roman" w:cs="Times New Roman"/>
                <w:sz w:val="28"/>
                <w:szCs w:val="28"/>
              </w:rPr>
              <w:t>Каневском</w:t>
            </w:r>
            <w:proofErr w:type="spellEnd"/>
            <w:r w:rsidRPr="0080167E">
              <w:rPr>
                <w:rFonts w:ascii="Times New Roman" w:hAnsi="Times New Roman" w:cs="Times New Roman"/>
                <w:sz w:val="28"/>
                <w:szCs w:val="28"/>
              </w:rPr>
              <w:t xml:space="preserve"> районах (по согласованию);</w:t>
            </w:r>
          </w:p>
        </w:tc>
        <w:tc>
          <w:tcPr>
            <w:tcW w:w="1985" w:type="dxa"/>
          </w:tcPr>
          <w:p w:rsidR="005A54FA" w:rsidRPr="0080167E" w:rsidRDefault="005A54FA" w:rsidP="00F24383">
            <w:pPr>
              <w:contextualSpacing/>
              <w:jc w:val="center"/>
              <w:rPr>
                <w:rFonts w:ascii="Times New Roman" w:hAnsi="Times New Roman" w:cs="Times New Roman"/>
                <w:b/>
                <w:sz w:val="28"/>
                <w:szCs w:val="28"/>
              </w:rPr>
            </w:pPr>
          </w:p>
        </w:tc>
        <w:tc>
          <w:tcPr>
            <w:tcW w:w="2375" w:type="dxa"/>
          </w:tcPr>
          <w:p w:rsidR="005A54FA" w:rsidRPr="0080167E" w:rsidRDefault="005A54FA" w:rsidP="00F24383">
            <w:pPr>
              <w:contextualSpacing/>
              <w:jc w:val="center"/>
              <w:rPr>
                <w:rFonts w:ascii="Times New Roman" w:hAnsi="Times New Roman" w:cs="Times New Roman"/>
                <w:b/>
                <w:sz w:val="28"/>
                <w:szCs w:val="28"/>
              </w:rPr>
            </w:pPr>
          </w:p>
        </w:tc>
      </w:tr>
      <w:tr w:rsidR="005A54FA" w:rsidRPr="0080167E" w:rsidTr="0080167E">
        <w:tc>
          <w:tcPr>
            <w:tcW w:w="5211" w:type="dxa"/>
          </w:tcPr>
          <w:p w:rsidR="005A54FA" w:rsidRPr="0080167E" w:rsidRDefault="005A54FA" w:rsidP="0080167E">
            <w:pPr>
              <w:rPr>
                <w:rFonts w:ascii="Times New Roman" w:hAnsi="Times New Roman" w:cs="Times New Roman"/>
                <w:b/>
                <w:sz w:val="28"/>
                <w:szCs w:val="28"/>
              </w:rPr>
            </w:pPr>
            <w:proofErr w:type="spellStart"/>
            <w:r w:rsidRPr="0080167E">
              <w:rPr>
                <w:rFonts w:ascii="Times New Roman" w:hAnsi="Times New Roman" w:cs="Times New Roman"/>
                <w:b/>
                <w:sz w:val="28"/>
                <w:szCs w:val="28"/>
              </w:rPr>
              <w:t>Бурнос</w:t>
            </w:r>
            <w:proofErr w:type="spellEnd"/>
            <w:r w:rsidR="0080167E">
              <w:rPr>
                <w:rFonts w:ascii="Times New Roman" w:hAnsi="Times New Roman" w:cs="Times New Roman"/>
                <w:b/>
                <w:sz w:val="28"/>
                <w:szCs w:val="28"/>
              </w:rPr>
              <w:t xml:space="preserve"> </w:t>
            </w:r>
            <w:r w:rsidRPr="0080167E">
              <w:rPr>
                <w:rFonts w:ascii="Times New Roman" w:hAnsi="Times New Roman" w:cs="Times New Roman"/>
                <w:b/>
                <w:sz w:val="28"/>
                <w:szCs w:val="28"/>
              </w:rPr>
              <w:t>Николай Николаевич</w:t>
            </w:r>
          </w:p>
          <w:p w:rsidR="005A54FA" w:rsidRPr="0080167E" w:rsidRDefault="005A54FA" w:rsidP="0080167E">
            <w:pPr>
              <w:contextualSpacing/>
              <w:rPr>
                <w:rFonts w:ascii="Times New Roman" w:hAnsi="Times New Roman" w:cs="Times New Roman"/>
                <w:b/>
                <w:sz w:val="28"/>
                <w:szCs w:val="28"/>
              </w:rPr>
            </w:pPr>
            <w:r w:rsidRPr="0080167E">
              <w:rPr>
                <w:rFonts w:ascii="Times New Roman" w:hAnsi="Times New Roman" w:cs="Times New Roman"/>
                <w:sz w:val="28"/>
                <w:szCs w:val="28"/>
              </w:rPr>
              <w:t>заместитель исполнительного директора, главный инженер ОАО «</w:t>
            </w:r>
            <w:proofErr w:type="spellStart"/>
            <w:r w:rsidRPr="0080167E">
              <w:rPr>
                <w:rFonts w:ascii="Times New Roman" w:hAnsi="Times New Roman" w:cs="Times New Roman"/>
                <w:sz w:val="28"/>
                <w:szCs w:val="28"/>
              </w:rPr>
              <w:t>Тимашевскрайгаз</w:t>
            </w:r>
            <w:proofErr w:type="spellEnd"/>
            <w:r w:rsidRPr="0080167E">
              <w:rPr>
                <w:rFonts w:ascii="Times New Roman" w:hAnsi="Times New Roman" w:cs="Times New Roman"/>
                <w:sz w:val="28"/>
                <w:szCs w:val="28"/>
              </w:rPr>
              <w:t>» (по согласованию);</w:t>
            </w:r>
          </w:p>
        </w:tc>
        <w:tc>
          <w:tcPr>
            <w:tcW w:w="1985" w:type="dxa"/>
          </w:tcPr>
          <w:p w:rsidR="005A54FA" w:rsidRPr="0080167E" w:rsidRDefault="005A54FA" w:rsidP="00F24383">
            <w:pPr>
              <w:contextualSpacing/>
              <w:jc w:val="center"/>
              <w:rPr>
                <w:rFonts w:ascii="Times New Roman" w:hAnsi="Times New Roman" w:cs="Times New Roman"/>
                <w:b/>
                <w:sz w:val="28"/>
                <w:szCs w:val="28"/>
              </w:rPr>
            </w:pPr>
          </w:p>
        </w:tc>
        <w:tc>
          <w:tcPr>
            <w:tcW w:w="2375" w:type="dxa"/>
          </w:tcPr>
          <w:p w:rsidR="005A54FA" w:rsidRPr="0080167E" w:rsidRDefault="005A54FA" w:rsidP="00F24383">
            <w:pPr>
              <w:contextualSpacing/>
              <w:jc w:val="center"/>
              <w:rPr>
                <w:rFonts w:ascii="Times New Roman" w:hAnsi="Times New Roman" w:cs="Times New Roman"/>
                <w:b/>
                <w:sz w:val="28"/>
                <w:szCs w:val="28"/>
              </w:rPr>
            </w:pPr>
          </w:p>
        </w:tc>
      </w:tr>
      <w:tr w:rsidR="005A54FA" w:rsidRPr="0080167E" w:rsidTr="0080167E">
        <w:tc>
          <w:tcPr>
            <w:tcW w:w="5211" w:type="dxa"/>
          </w:tcPr>
          <w:p w:rsidR="005A54FA" w:rsidRPr="0080167E" w:rsidRDefault="005A54FA" w:rsidP="0080167E">
            <w:pPr>
              <w:rPr>
                <w:rFonts w:ascii="Times New Roman" w:hAnsi="Times New Roman" w:cs="Times New Roman"/>
                <w:b/>
                <w:sz w:val="28"/>
                <w:szCs w:val="28"/>
              </w:rPr>
            </w:pPr>
            <w:proofErr w:type="spellStart"/>
            <w:r w:rsidRPr="0080167E">
              <w:rPr>
                <w:rFonts w:ascii="Times New Roman" w:hAnsi="Times New Roman" w:cs="Times New Roman"/>
                <w:b/>
                <w:sz w:val="28"/>
                <w:szCs w:val="28"/>
              </w:rPr>
              <w:t>Еншин</w:t>
            </w:r>
            <w:proofErr w:type="spellEnd"/>
            <w:r w:rsidRPr="0080167E">
              <w:rPr>
                <w:rFonts w:ascii="Times New Roman" w:hAnsi="Times New Roman" w:cs="Times New Roman"/>
                <w:b/>
                <w:sz w:val="28"/>
                <w:szCs w:val="28"/>
              </w:rPr>
              <w:t xml:space="preserve"> Сергей Юрьевич</w:t>
            </w:r>
          </w:p>
          <w:p w:rsidR="005A54FA" w:rsidRPr="0080167E" w:rsidRDefault="005A54FA" w:rsidP="0080167E">
            <w:pPr>
              <w:contextualSpacing/>
              <w:rPr>
                <w:rFonts w:ascii="Times New Roman" w:hAnsi="Times New Roman" w:cs="Times New Roman"/>
                <w:b/>
                <w:sz w:val="28"/>
                <w:szCs w:val="28"/>
              </w:rPr>
            </w:pPr>
            <w:r w:rsidRPr="0080167E">
              <w:rPr>
                <w:rFonts w:ascii="Times New Roman" w:hAnsi="Times New Roman" w:cs="Times New Roman"/>
                <w:sz w:val="28"/>
                <w:szCs w:val="28"/>
              </w:rPr>
              <w:t>главный инженер филиала ОАО «НЭСК – Электросети «</w:t>
            </w:r>
            <w:proofErr w:type="spellStart"/>
            <w:r w:rsidRPr="0080167E">
              <w:rPr>
                <w:rFonts w:ascii="Times New Roman" w:hAnsi="Times New Roman" w:cs="Times New Roman"/>
                <w:sz w:val="28"/>
                <w:szCs w:val="28"/>
              </w:rPr>
              <w:t>Тимашевскэлектросеть</w:t>
            </w:r>
            <w:proofErr w:type="spellEnd"/>
            <w:r w:rsidRPr="0080167E">
              <w:rPr>
                <w:rFonts w:ascii="Times New Roman" w:hAnsi="Times New Roman" w:cs="Times New Roman"/>
                <w:sz w:val="28"/>
                <w:szCs w:val="28"/>
              </w:rPr>
              <w:t>» (по согласованию).</w:t>
            </w:r>
          </w:p>
        </w:tc>
        <w:tc>
          <w:tcPr>
            <w:tcW w:w="1985" w:type="dxa"/>
          </w:tcPr>
          <w:p w:rsidR="005A54FA" w:rsidRPr="0080167E" w:rsidRDefault="005A54FA" w:rsidP="00F24383">
            <w:pPr>
              <w:contextualSpacing/>
              <w:jc w:val="center"/>
              <w:rPr>
                <w:rFonts w:ascii="Times New Roman" w:hAnsi="Times New Roman" w:cs="Times New Roman"/>
                <w:b/>
                <w:sz w:val="28"/>
                <w:szCs w:val="28"/>
              </w:rPr>
            </w:pPr>
          </w:p>
        </w:tc>
        <w:tc>
          <w:tcPr>
            <w:tcW w:w="2375" w:type="dxa"/>
          </w:tcPr>
          <w:p w:rsidR="005A54FA" w:rsidRPr="0080167E" w:rsidRDefault="005A54FA" w:rsidP="00F24383">
            <w:pPr>
              <w:contextualSpacing/>
              <w:jc w:val="center"/>
              <w:rPr>
                <w:rFonts w:ascii="Times New Roman" w:hAnsi="Times New Roman" w:cs="Times New Roman"/>
                <w:b/>
                <w:sz w:val="28"/>
                <w:szCs w:val="28"/>
              </w:rPr>
            </w:pPr>
          </w:p>
        </w:tc>
      </w:tr>
    </w:tbl>
    <w:p w:rsidR="005A54FA" w:rsidRPr="005A54FA" w:rsidRDefault="005A54FA" w:rsidP="005A54FA">
      <w:pPr>
        <w:spacing w:line="240" w:lineRule="auto"/>
        <w:contextualSpacing/>
        <w:jc w:val="center"/>
        <w:rPr>
          <w:rFonts w:ascii="Times New Roman" w:hAnsi="Times New Roman" w:cs="Times New Roman"/>
          <w:b/>
          <w:sz w:val="24"/>
          <w:szCs w:val="24"/>
        </w:rPr>
      </w:pPr>
    </w:p>
    <w:p w:rsidR="005A54FA" w:rsidRDefault="005A54FA" w:rsidP="005A54FA">
      <w:pPr>
        <w:spacing w:line="240" w:lineRule="auto"/>
        <w:contextualSpacing/>
        <w:jc w:val="center"/>
      </w:pPr>
    </w:p>
    <w:sectPr w:rsidR="005A54FA" w:rsidSect="00995DE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A54FA"/>
    <w:rsid w:val="005A54FA"/>
    <w:rsid w:val="0080167E"/>
    <w:rsid w:val="00995D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5D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A54F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344</Words>
  <Characters>1964</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Вячеслав</dc:creator>
  <cp:lastModifiedBy>Вячеслав</cp:lastModifiedBy>
  <cp:revision>1</cp:revision>
  <dcterms:created xsi:type="dcterms:W3CDTF">2018-09-10T11:12:00Z</dcterms:created>
  <dcterms:modified xsi:type="dcterms:W3CDTF">2018-09-10T11:26:00Z</dcterms:modified>
</cp:coreProperties>
</file>